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37C" w:rsidRDefault="00EC409D" w:rsidP="00DA237C">
      <w:pPr>
        <w:keepNext/>
        <w:keepLines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6"/>
        </w:rPr>
      </w:pPr>
      <w:bookmarkStart w:id="0" w:name="_Toc102794"/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Приложение 2. </w:t>
      </w:r>
    </w:p>
    <w:p w:rsidR="00EC409D" w:rsidRPr="00B15661" w:rsidRDefault="00EC409D" w:rsidP="00EC409D">
      <w:pPr>
        <w:keepNext/>
        <w:keepLines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</w:rPr>
      </w:pPr>
      <w:r w:rsidRPr="00B15661">
        <w:rPr>
          <w:rFonts w:ascii="Times New Roman" w:eastAsia="Times New Roman" w:hAnsi="Times New Roman" w:cs="Times New Roman"/>
          <w:b/>
          <w:sz w:val="26"/>
        </w:rPr>
        <w:t xml:space="preserve">Памятка для ассистентов </w:t>
      </w:r>
      <w:r w:rsidRPr="00B15661">
        <w:rPr>
          <w:rFonts w:ascii="Times New Roman" w:eastAsia="Times New Roman" w:hAnsi="Times New Roman" w:cs="Times New Roman"/>
          <w:b/>
          <w:sz w:val="26"/>
          <w:szCs w:val="26"/>
        </w:rPr>
        <w:t>слепых</w:t>
      </w:r>
      <w:r w:rsidR="00671EE1" w:rsidRPr="00B15661">
        <w:rPr>
          <w:rFonts w:ascii="Times New Roman" w:hAnsi="Times New Roman" w:cs="Times New Roman"/>
          <w:b/>
          <w:sz w:val="26"/>
          <w:szCs w:val="26"/>
        </w:rPr>
        <w:t>,</w:t>
      </w:r>
      <w:r w:rsidR="00671EE1" w:rsidRPr="00B15661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="00671EE1" w:rsidRPr="00B15661">
        <w:rPr>
          <w:rFonts w:ascii="Times New Roman" w:hAnsi="Times New Roman" w:cs="Times New Roman"/>
          <w:b/>
          <w:sz w:val="26"/>
          <w:szCs w:val="26"/>
        </w:rPr>
        <w:t>поздноослепших</w:t>
      </w:r>
      <w:r w:rsidRPr="00B15661">
        <w:rPr>
          <w:rFonts w:ascii="Times New Roman" w:eastAsia="Times New Roman" w:hAnsi="Times New Roman" w:cs="Times New Roman"/>
          <w:b/>
          <w:sz w:val="26"/>
        </w:rPr>
        <w:t xml:space="preserve"> и слабовидящих участников экзаменов по заполнению шрифтом Брайля специальных тетрадей для записи ответов </w:t>
      </w:r>
      <w:bookmarkEnd w:id="0"/>
    </w:p>
    <w:p w:rsidR="00EC409D" w:rsidRPr="00B15661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</w:rPr>
      </w:pPr>
      <w:r w:rsidRPr="00B15661"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p w:rsidR="00EC409D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B15661">
        <w:rPr>
          <w:rFonts w:ascii="Times New Roman" w:eastAsia="Times New Roman" w:hAnsi="Times New Roman" w:cs="Times New Roman"/>
          <w:sz w:val="26"/>
        </w:rPr>
        <w:t>Памятка для слепых</w:t>
      </w:r>
      <w:r w:rsidR="00671EE1">
        <w:rPr>
          <w:rFonts w:ascii="Times New Roman" w:eastAsia="Times New Roman" w:hAnsi="Times New Roman" w:cs="Times New Roman"/>
          <w:color w:val="000000"/>
          <w:sz w:val="26"/>
        </w:rPr>
        <w:t>,</w:t>
      </w:r>
      <w:r w:rsidR="00671EE1" w:rsidRPr="00671EE1">
        <w:t xml:space="preserve"> </w:t>
      </w:r>
      <w:r w:rsidR="00671EE1" w:rsidRPr="00671EE1">
        <w:rPr>
          <w:rFonts w:ascii="Times New Roman" w:hAnsi="Times New Roman" w:cs="Times New Roman"/>
          <w:sz w:val="26"/>
          <w:szCs w:val="26"/>
        </w:rPr>
        <w:t>поздноослепших</w:t>
      </w:r>
      <w:r w:rsidRPr="00671EE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и слабовидящих участников экзаменов по заполнению шрифтом Брайля специальных тетрадей для записи ответов зачитывается участникам экзамена организаторами в аудитории перед экзаменом и выдается участникам экзаменов (ассистентам).</w:t>
      </w:r>
      <w:r w:rsidRPr="00585FA3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</w:p>
    <w:p w:rsidR="00EC409D" w:rsidRPr="00585FA3" w:rsidRDefault="00EC409D" w:rsidP="00EC409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Ассистент вписывает в верхней части титульного листа тетради для ответов ФИО и данные участника экзамена из документа, удостоверяющего его личность;  </w:t>
      </w:r>
    </w:p>
    <w:p w:rsidR="00EC409D" w:rsidRPr="00585FA3" w:rsidRDefault="00EC409D" w:rsidP="00EC409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Участник экзамена с использованием прибора и грифеля для письма по Брайлю или печатной брайлевской машинки пишет в тетради для ответов на первом листе после титульного листа, отпечатанного шрифтом Брайля</w:t>
      </w:r>
      <w:r w:rsidR="00B15661">
        <w:rPr>
          <w:rFonts w:ascii="Times New Roman" w:eastAsia="Times New Roman" w:hAnsi="Times New Roman" w:cs="Times New Roman"/>
          <w:color w:val="000000"/>
          <w:sz w:val="26"/>
        </w:rPr>
        <w:t>, фамилию (с новой строки), имя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(с новой строки), отчество (с новой строки) (при наличии), серию и номер документа, удостоверяющего личность (паспорта) (с новой строки). </w:t>
      </w:r>
    </w:p>
    <w:p w:rsidR="00EC409D" w:rsidRPr="00585FA3" w:rsidRDefault="00EC409D" w:rsidP="00EC409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Ответы пишутся с одной стороны листа, начиная со второго листа после титульного листа, отпечатанного шрифтом Брайля. </w:t>
      </w:r>
    </w:p>
    <w:p w:rsidR="00EC409D" w:rsidRPr="00585FA3" w:rsidRDefault="00EC409D" w:rsidP="00EC409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При выполнении заданий с кратким ответом необходимо записать номер задания и ответ, располагая каждый ответ на отдельной строке. Если одной строки недостаточно для записи ответа, нужно продолжить запись на следующей строке. </w:t>
      </w:r>
    </w:p>
    <w:p w:rsidR="00EC409D" w:rsidRPr="00585FA3" w:rsidRDefault="00EC409D" w:rsidP="00EC409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Между номером задания и ответом необходимо оставить интервал (пропустить одну клетку). </w:t>
      </w:r>
    </w:p>
    <w:p w:rsidR="00EC409D" w:rsidRPr="00585FA3" w:rsidRDefault="00EC409D" w:rsidP="00EC409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Если ответом должно быть слово, то нужно писать его в той форме, в которой данное слово стоит в предложении или указано в задании. </w:t>
      </w:r>
    </w:p>
    <w:p w:rsidR="00EC409D" w:rsidRPr="00B95D63" w:rsidRDefault="00EC409D" w:rsidP="00EC409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Все последовательности цифр и сочетания слов, являющиеся краткими ответами на задания, записываются в соответствии </w:t>
      </w:r>
      <w:r w:rsidR="00B95D63">
        <w:rPr>
          <w:rFonts w:ascii="Times New Roman" w:eastAsia="Times New Roman" w:hAnsi="Times New Roman" w:cs="Times New Roman"/>
          <w:color w:val="000000"/>
          <w:sz w:val="26"/>
        </w:rPr>
        <w:t>с образцами ответов, помещеными</w:t>
      </w:r>
      <w:bookmarkStart w:id="1" w:name="_GoBack"/>
      <w:bookmarkEnd w:id="1"/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в Инструкции по выполнению работы, – без пробелов, запятых и других дополнительных символов. </w:t>
      </w:r>
      <w:r w:rsidRPr="00B95D63">
        <w:rPr>
          <w:rFonts w:ascii="Times New Roman" w:eastAsia="Times New Roman" w:hAnsi="Times New Roman" w:cs="Times New Roman"/>
          <w:color w:val="000000"/>
          <w:sz w:val="26"/>
        </w:rPr>
        <w:t xml:space="preserve">Цифры пишутся с цифровыми знаками. </w:t>
      </w:r>
    </w:p>
    <w:p w:rsidR="00EC409D" w:rsidRPr="00585FA3" w:rsidRDefault="00EC409D" w:rsidP="00EC409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Ответы на задания с развернутыми ответами записываются, начиная с новой страницы тетради для ответов. </w:t>
      </w:r>
    </w:p>
    <w:p w:rsidR="00EC409D" w:rsidRPr="00585FA3" w:rsidRDefault="00EC409D" w:rsidP="00EC409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Если участник экзамена ошибся, неверный ответ закалывается шеститочием. В качестве правильного ответа засчитывается последний ответ в строке. В случае повторного ответа на задание засчитывается последний ответ.  </w:t>
      </w:r>
    </w:p>
    <w:p w:rsidR="00EC409D" w:rsidRPr="00585FA3" w:rsidRDefault="00EC409D" w:rsidP="00EC409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При выполнении заданий необходимо следовать инструкциям в КИМ. Тексты инструкций сдвинуты вправо на два знака. </w:t>
      </w:r>
    </w:p>
    <w:p w:rsidR="00EC409D" w:rsidRPr="00585FA3" w:rsidRDefault="00EC409D" w:rsidP="00EC409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Информация из данной памятки доступна участнику экзамена в виде Инструкции по заполнению тетради для ответов. Там же указаны особенности оформления экзаменационной работы по конкретному учебному предмету. Эта инструкция размещена в брошюре с КИМ сразу после Инструкции по выполнению работы.  </w:t>
      </w:r>
    </w:p>
    <w:p w:rsidR="00EC409D" w:rsidRPr="00585FA3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</w:p>
    <w:p w:rsidR="00EC409D" w:rsidRPr="00585FA3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</w:p>
    <w:p w:rsidR="00BB3CCB" w:rsidRDefault="00BB3CCB" w:rsidP="00DA237C">
      <w:pPr>
        <w:spacing w:after="0" w:line="240" w:lineRule="auto"/>
        <w:ind w:firstLine="709"/>
      </w:pPr>
    </w:p>
    <w:sectPr w:rsidR="00BB3CCB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0A9" w:rsidRDefault="007D50A9" w:rsidP="00EC409D">
      <w:pPr>
        <w:spacing w:after="0" w:line="240" w:lineRule="auto"/>
      </w:pPr>
      <w:r>
        <w:separator/>
      </w:r>
    </w:p>
  </w:endnote>
  <w:endnote w:type="continuationSeparator" w:id="0">
    <w:p w:rsidR="007D50A9" w:rsidRDefault="007D50A9" w:rsidP="00EC4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09D" w:rsidRDefault="00EC409D">
    <w:pPr>
      <w:spacing w:after="0"/>
      <w:ind w:right="17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EC409D" w:rsidRDefault="00EC409D">
    <w:pPr>
      <w:spacing w:after="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09D" w:rsidRDefault="00EC409D">
    <w:pPr>
      <w:spacing w:after="0"/>
      <w:ind w:right="17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5D63">
      <w:rPr>
        <w:noProof/>
      </w:rPr>
      <w:t>1</w:t>
    </w:r>
    <w:r>
      <w:fldChar w:fldCharType="end"/>
    </w:r>
    <w:r>
      <w:t xml:space="preserve"> </w:t>
    </w:r>
  </w:p>
  <w:p w:rsidR="00EC409D" w:rsidRDefault="00EC409D">
    <w:pPr>
      <w:spacing w:after="0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09D" w:rsidRDefault="00EC409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0A9" w:rsidRDefault="007D50A9" w:rsidP="00EC409D">
      <w:pPr>
        <w:spacing w:after="0" w:line="240" w:lineRule="auto"/>
      </w:pPr>
      <w:r>
        <w:separator/>
      </w:r>
    </w:p>
  </w:footnote>
  <w:footnote w:type="continuationSeparator" w:id="0">
    <w:p w:rsidR="007D50A9" w:rsidRDefault="007D50A9" w:rsidP="00EC4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47D15"/>
    <w:multiLevelType w:val="hybridMultilevel"/>
    <w:tmpl w:val="B3382374"/>
    <w:lvl w:ilvl="0" w:tplc="7D524BB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F2EA9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210AB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0B486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53E633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51634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1414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F4AC9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03E52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09D"/>
    <w:rsid w:val="0016174E"/>
    <w:rsid w:val="00671EE1"/>
    <w:rsid w:val="007D50A9"/>
    <w:rsid w:val="00813126"/>
    <w:rsid w:val="00AB30DF"/>
    <w:rsid w:val="00B15661"/>
    <w:rsid w:val="00B95D63"/>
    <w:rsid w:val="00BB3CCB"/>
    <w:rsid w:val="00D25506"/>
    <w:rsid w:val="00DA237C"/>
    <w:rsid w:val="00EC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891288-569F-48AF-AC71-B38D7D7FB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EC409D"/>
    <w:pPr>
      <w:spacing w:after="0" w:line="273" w:lineRule="auto"/>
      <w:ind w:firstLine="708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descriptionChar">
    <w:name w:val="footnote description Char"/>
    <w:link w:val="footnotedescription"/>
    <w:rsid w:val="00EC409D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mark">
    <w:name w:val="footnote mark"/>
    <w:hidden/>
    <w:rsid w:val="00EC409D"/>
    <w:rPr>
      <w:rFonts w:ascii="Times New Roman" w:eastAsia="Times New Roman" w:hAnsi="Times New Roman" w:cs="Times New Roman"/>
      <w:color w:val="000000"/>
      <w:sz w:val="22"/>
      <w:vertAlign w:val="superscript"/>
    </w:rPr>
  </w:style>
  <w:style w:type="paragraph" w:styleId="a3">
    <w:name w:val="Body Text"/>
    <w:basedOn w:val="a"/>
    <w:link w:val="a4"/>
    <w:uiPriority w:val="1"/>
    <w:qFormat/>
    <w:rsid w:val="00671EE1"/>
    <w:pPr>
      <w:widowControl w:val="0"/>
      <w:autoSpaceDE w:val="0"/>
      <w:autoSpaceDN w:val="0"/>
      <w:spacing w:after="0" w:line="240" w:lineRule="auto"/>
      <w:ind w:left="566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671EE1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2024-04-01T07:55:00Z</dcterms:created>
  <dcterms:modified xsi:type="dcterms:W3CDTF">2025-03-03T07:59:00Z</dcterms:modified>
</cp:coreProperties>
</file>